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BA" w:rsidRDefault="00213EBA"/>
    <w:p w:rsidR="00213EBA" w:rsidRDefault="00213EBA" w:rsidP="00213EBA">
      <w:pPr>
        <w:pStyle w:val="Encabezado"/>
        <w:spacing w:before="240"/>
        <w:jc w:val="right"/>
        <w:rPr>
          <w:b/>
          <w:color w:val="E36C0A"/>
          <w:sz w:val="16"/>
          <w:szCs w:val="16"/>
        </w:rPr>
      </w:pPr>
      <w:r w:rsidRPr="001E4541">
        <w:rPr>
          <w:noProof/>
          <w:color w:val="595959"/>
          <w:sz w:val="24"/>
          <w:szCs w:val="1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1.95pt;width:425.2pt;height:0;z-index:251658240" o:connectortype="straight" strokecolor="#e36c0a" strokeweight="6pt">
            <v:shadow type="perspective" color="#974706" opacity=".5" offset="1pt" offset2="-1pt"/>
          </v:shape>
        </w:pict>
      </w:r>
      <w:r>
        <w:rPr>
          <w:b/>
          <w:color w:val="E36C0A"/>
          <w:sz w:val="32"/>
        </w:rPr>
        <w:t xml:space="preserve"> I TORNEO VERANO CLUB BALTAJAQUE</w:t>
      </w:r>
      <w:r w:rsidRPr="001E4541">
        <w:rPr>
          <w:b/>
          <w:color w:val="E36C0A"/>
          <w:sz w:val="32"/>
        </w:rPr>
        <w:t xml:space="preserve"> </w:t>
      </w:r>
    </w:p>
    <w:p w:rsidR="00213EBA" w:rsidRPr="009B1B06" w:rsidRDefault="00213EBA" w:rsidP="00213EBA">
      <w:pPr>
        <w:pStyle w:val="Encabezado"/>
        <w:jc w:val="right"/>
        <w:rPr>
          <w:b/>
          <w:color w:val="E36C0A"/>
          <w:sz w:val="24"/>
          <w:szCs w:val="16"/>
        </w:rPr>
      </w:pPr>
      <w:r>
        <w:rPr>
          <w:b/>
          <w:color w:val="E36C0A"/>
          <w:sz w:val="24"/>
          <w:szCs w:val="16"/>
        </w:rPr>
        <w:t>29 DE JULIO, 5, 12, 19, 26, AGOSTO 2, 9, SEPTIEMBRE 2011</w:t>
      </w:r>
      <w:r w:rsidRPr="009B1B06">
        <w:rPr>
          <w:b/>
          <w:color w:val="E36C0A"/>
          <w:sz w:val="24"/>
          <w:szCs w:val="16"/>
        </w:rPr>
        <w:t xml:space="preserve">– </w:t>
      </w:r>
      <w:r>
        <w:rPr>
          <w:b/>
          <w:color w:val="E36C0A"/>
          <w:sz w:val="24"/>
          <w:szCs w:val="16"/>
        </w:rPr>
        <w:t>BREÑA ALTA</w:t>
      </w:r>
    </w:p>
    <w:p w:rsidR="00213EBA" w:rsidRDefault="00213EB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213EBA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213EBA" w:rsidRPr="002F1407" w:rsidRDefault="00213EBA" w:rsidP="00571A1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noProof/>
                <w:sz w:val="18"/>
                <w:szCs w:val="20"/>
              </w:rPr>
              <w:pict>
                <v:shape id="_x0000_s1028" type="#_x0000_t32" style="position:absolute;margin-left:0;margin-top:-74.1pt;width:425.2pt;height:0;z-index:251660288" o:connectortype="straight" strokecolor="#e36c0a" strokeweight="6pt">
                  <v:shadow type="perspective" color="#974706" opacity=".5" offset="1pt" offset2="-1pt"/>
                </v:shape>
              </w:pict>
            </w:r>
            <w:r>
              <w:rPr>
                <w:b/>
                <w:color w:val="FFFFFF"/>
              </w:rPr>
              <w:t>Bases de juego</w:t>
            </w:r>
          </w:p>
        </w:tc>
      </w:tr>
    </w:tbl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 w:rsidRPr="001E4541">
        <w:rPr>
          <w:rFonts w:ascii="Calibri" w:hAnsi="Calibri"/>
          <w:sz w:val="22"/>
          <w:szCs w:val="20"/>
        </w:rPr>
        <w:t>Participación: abierto a todos los jugadores que lo deseen.</w:t>
      </w: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213EBA" w:rsidRPr="001E4541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Días de juego: 29 de julio, 5, 12, 19, 26, AGOSTO  2, Y 9 de SEPTIEMBRE 2011.</w:t>
      </w:r>
    </w:p>
    <w:p w:rsidR="00213EBA" w:rsidRPr="001E4541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 w:rsidRPr="001E4541">
        <w:rPr>
          <w:rFonts w:ascii="Calibri" w:hAnsi="Calibri"/>
          <w:sz w:val="22"/>
          <w:szCs w:val="20"/>
        </w:rPr>
        <w:t xml:space="preserve">Local de juego: </w:t>
      </w:r>
      <w:r>
        <w:rPr>
          <w:rFonts w:ascii="Calibri" w:hAnsi="Calibri"/>
          <w:sz w:val="22"/>
          <w:szCs w:val="20"/>
        </w:rPr>
        <w:t>Club de ajedrez BALTAJAQUE-BREÑA ALTA</w:t>
      </w:r>
    </w:p>
    <w:p w:rsidR="00213EBA" w:rsidRPr="001E4541" w:rsidRDefault="00213EBA" w:rsidP="00213EBA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Horario de juego: </w:t>
      </w:r>
      <w:r w:rsidRPr="001E4541">
        <w:rPr>
          <w:rFonts w:ascii="Calibri" w:hAnsi="Calibri"/>
          <w:sz w:val="22"/>
          <w:szCs w:val="20"/>
        </w:rPr>
        <w:t>1</w:t>
      </w:r>
      <w:r>
        <w:rPr>
          <w:rFonts w:ascii="Calibri" w:hAnsi="Calibri"/>
          <w:sz w:val="22"/>
          <w:szCs w:val="20"/>
        </w:rPr>
        <w:t>9:0</w:t>
      </w:r>
      <w:r w:rsidRPr="001E4541">
        <w:rPr>
          <w:rFonts w:ascii="Calibri" w:hAnsi="Calibri"/>
          <w:sz w:val="22"/>
          <w:szCs w:val="20"/>
        </w:rPr>
        <w:t xml:space="preserve">0 horas </w:t>
      </w:r>
      <w:r>
        <w:rPr>
          <w:rFonts w:ascii="Calibri" w:hAnsi="Calibri"/>
          <w:sz w:val="22"/>
          <w:szCs w:val="20"/>
        </w:rPr>
        <w:t xml:space="preserve">los VIERNES. </w:t>
      </w: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Sistema de juego: 1.30 más 30 segundos por jugada. Sistema suizo a 7 rondas. Valedero </w:t>
      </w:r>
      <w:proofErr w:type="spellStart"/>
      <w:r>
        <w:rPr>
          <w:rFonts w:ascii="Calibri" w:hAnsi="Calibri"/>
          <w:sz w:val="22"/>
          <w:szCs w:val="20"/>
        </w:rPr>
        <w:t>Elo</w:t>
      </w:r>
      <w:proofErr w:type="spellEnd"/>
      <w:r>
        <w:rPr>
          <w:rFonts w:ascii="Calibri" w:hAnsi="Calibri"/>
          <w:sz w:val="22"/>
          <w:szCs w:val="20"/>
        </w:rPr>
        <w:t xml:space="preserve"> internacional.</w:t>
      </w: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  <w:proofErr w:type="spellStart"/>
      <w:r>
        <w:rPr>
          <w:rFonts w:ascii="Calibri" w:hAnsi="Calibri"/>
          <w:sz w:val="22"/>
          <w:szCs w:val="20"/>
        </w:rPr>
        <w:t>Byes</w:t>
      </w:r>
      <w:proofErr w:type="spellEnd"/>
      <w:r>
        <w:rPr>
          <w:rFonts w:ascii="Calibri" w:hAnsi="Calibri"/>
          <w:sz w:val="22"/>
          <w:szCs w:val="20"/>
        </w:rPr>
        <w:t xml:space="preserve">: Cada jugador puede solicitar DOS </w:t>
      </w:r>
      <w:proofErr w:type="spellStart"/>
      <w:r>
        <w:rPr>
          <w:rFonts w:ascii="Calibri" w:hAnsi="Calibri"/>
          <w:sz w:val="22"/>
          <w:szCs w:val="20"/>
        </w:rPr>
        <w:t>Byes</w:t>
      </w:r>
      <w:proofErr w:type="spellEnd"/>
      <w:r>
        <w:rPr>
          <w:rFonts w:ascii="Calibri" w:hAnsi="Calibri"/>
          <w:sz w:val="22"/>
          <w:szCs w:val="20"/>
        </w:rPr>
        <w:t xml:space="preserve"> antes de la SEXTA ronda.</w:t>
      </w:r>
    </w:p>
    <w:p w:rsidR="00213EBA" w:rsidRDefault="00213EBA" w:rsidP="00213EBA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Desempates: sorteo entre </w:t>
      </w:r>
      <w:proofErr w:type="spellStart"/>
      <w:r>
        <w:rPr>
          <w:rFonts w:ascii="Calibri" w:hAnsi="Calibri"/>
          <w:sz w:val="22"/>
          <w:szCs w:val="20"/>
        </w:rPr>
        <w:t>bucholtz</w:t>
      </w:r>
      <w:proofErr w:type="spellEnd"/>
      <w:r>
        <w:rPr>
          <w:rFonts w:ascii="Calibri" w:hAnsi="Calibri"/>
          <w:sz w:val="22"/>
          <w:szCs w:val="20"/>
        </w:rPr>
        <w:t xml:space="preserve">, </w:t>
      </w:r>
      <w:proofErr w:type="spellStart"/>
      <w:r>
        <w:rPr>
          <w:rFonts w:ascii="Calibri" w:hAnsi="Calibri"/>
          <w:sz w:val="22"/>
          <w:szCs w:val="20"/>
        </w:rPr>
        <w:t>bucholtz</w:t>
      </w:r>
      <w:proofErr w:type="spellEnd"/>
      <w:r>
        <w:rPr>
          <w:rFonts w:ascii="Calibri" w:hAnsi="Calibri"/>
          <w:sz w:val="22"/>
          <w:szCs w:val="20"/>
        </w:rPr>
        <w:t xml:space="preserve"> medio y p</w:t>
      </w:r>
      <w:r w:rsidRPr="00C46527">
        <w:rPr>
          <w:rFonts w:ascii="Calibri" w:hAnsi="Calibri"/>
          <w:sz w:val="22"/>
          <w:szCs w:val="20"/>
        </w:rPr>
        <w:t>rogresivo.</w:t>
      </w:r>
    </w:p>
    <w:p w:rsidR="00213EBA" w:rsidRDefault="00213EBA" w:rsidP="00213EBA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Las Tablas no se pueden solicitar antes de la jugada 30. En los demás casos hay que consultar al árbitro.</w:t>
      </w:r>
    </w:p>
    <w:p w:rsidR="00213EBA" w:rsidRDefault="00213EBA" w:rsidP="00213EBA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Reglamento: el vigente de </w:t>
      </w:r>
      <w:smartTag w:uri="urn:schemas-microsoft-com:office:smarttags" w:element="PersonName">
        <w:smartTagPr>
          <w:attr w:name="ProductID" w:val="la FIDE"/>
        </w:smartTagPr>
        <w:r>
          <w:rPr>
            <w:rFonts w:ascii="Calibri" w:hAnsi="Calibri"/>
            <w:sz w:val="22"/>
            <w:szCs w:val="20"/>
          </w:rPr>
          <w:t>la FIDE</w:t>
        </w:r>
      </w:smartTag>
      <w:r>
        <w:rPr>
          <w:rFonts w:ascii="Calibri" w:hAnsi="Calibri"/>
          <w:sz w:val="22"/>
          <w:szCs w:val="20"/>
        </w:rPr>
        <w:t xml:space="preserve"> para este tipo de torneos. </w:t>
      </w:r>
      <w:r w:rsidRPr="00737600">
        <w:rPr>
          <w:rFonts w:ascii="Calibri" w:hAnsi="Calibri"/>
          <w:sz w:val="22"/>
          <w:szCs w:val="20"/>
        </w:rPr>
        <w:t>El hecho de participar lleva implícita la aceptación de las bases. Si fuera necesario las mismas podrían ser modificadas.</w:t>
      </w:r>
    </w:p>
    <w:p w:rsidR="00213EBA" w:rsidRDefault="00213EBA" w:rsidP="00213EBA">
      <w:pPr>
        <w:pStyle w:val="NormalWeb"/>
        <w:spacing w:after="0" w:afterAutospacing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Árbitro: </w:t>
      </w:r>
      <w:r w:rsidR="00AA38EB">
        <w:rPr>
          <w:rFonts w:ascii="Calibri" w:hAnsi="Calibri"/>
          <w:sz w:val="22"/>
          <w:szCs w:val="20"/>
        </w:rPr>
        <w:t>A DESIGNAR</w:t>
      </w:r>
    </w:p>
    <w:p w:rsidR="00213EBA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p w:rsidR="00213EBA" w:rsidRPr="009D05FD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0"/>
        </w:rPr>
        <w:t>Director del Torneo: Manuel Santos</w:t>
      </w:r>
    </w:p>
    <w:p w:rsidR="00213EBA" w:rsidRPr="001E4541" w:rsidRDefault="00213EBA" w:rsidP="00213EBA">
      <w:pPr>
        <w:pStyle w:val="NormalWeb"/>
        <w:spacing w:before="0" w:beforeAutospacing="0" w:after="0" w:afterAutospacing="0"/>
        <w:rPr>
          <w:rFonts w:ascii="Calibri" w:hAnsi="Calibri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213EBA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213EBA" w:rsidRPr="002F1407" w:rsidRDefault="00213EBA" w:rsidP="00571A1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Inscripciones</w:t>
            </w:r>
          </w:p>
        </w:tc>
      </w:tr>
    </w:tbl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Fecha límite de inscripción: 29 de julio</w:t>
      </w:r>
    </w:p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Formas de inscripción:</w:t>
      </w:r>
    </w:p>
    <w:p w:rsidR="00213EBA" w:rsidRPr="009B1B06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Teléfono 616225423   -   we</w:t>
      </w:r>
      <w:r w:rsidRPr="009B1B06">
        <w:rPr>
          <w:rFonts w:ascii="Calibri" w:hAnsi="Calibri"/>
          <w:sz w:val="22"/>
          <w:szCs w:val="20"/>
        </w:rPr>
        <w:t xml:space="preserve">b: </w:t>
      </w:r>
      <w:hyperlink r:id="rId4" w:history="1">
        <w:r w:rsidRPr="00693849">
          <w:rPr>
            <w:rStyle w:val="Hipervnculo"/>
            <w:rFonts w:ascii="Calibri" w:hAnsi="Calibri"/>
            <w:sz w:val="22"/>
            <w:szCs w:val="20"/>
          </w:rPr>
          <w:t>www.ajedrezlapalma.com</w:t>
        </w:r>
      </w:hyperlink>
      <w:r>
        <w:rPr>
          <w:rFonts w:ascii="Calibri" w:hAnsi="Calibri"/>
          <w:sz w:val="22"/>
          <w:szCs w:val="20"/>
        </w:rPr>
        <w:t xml:space="preserve"> . Hasta 15 minutos antes de que comience el torneo.</w:t>
      </w:r>
    </w:p>
    <w:p w:rsidR="00213EBA" w:rsidRDefault="00213EBA" w:rsidP="00213EBA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36C0A"/>
        <w:tblLook w:val="04A0"/>
      </w:tblPr>
      <w:tblGrid>
        <w:gridCol w:w="1701"/>
      </w:tblGrid>
      <w:tr w:rsidR="00213EBA" w:rsidRPr="002F1407" w:rsidTr="00571A1B">
        <w:trPr>
          <w:trHeight w:val="3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213EBA" w:rsidRPr="002F1407" w:rsidRDefault="00213EBA" w:rsidP="00571A1B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Premios</w:t>
            </w:r>
          </w:p>
        </w:tc>
      </w:tr>
    </w:tbl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p w:rsidR="00213EBA" w:rsidRDefault="00213EBA" w:rsidP="00213EBA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0"/>
        </w:rPr>
      </w:pPr>
    </w:p>
    <w:tbl>
      <w:tblPr>
        <w:tblW w:w="2781" w:type="dxa"/>
        <w:tblInd w:w="2340" w:type="dxa"/>
        <w:tblLook w:val="04A0"/>
      </w:tblPr>
      <w:tblGrid>
        <w:gridCol w:w="1368"/>
        <w:gridCol w:w="76"/>
        <w:gridCol w:w="1337"/>
      </w:tblGrid>
      <w:tr w:rsidR="00213EBA" w:rsidRPr="00DE69DC" w:rsidTr="00571A1B">
        <w:trPr>
          <w:trHeight w:val="356"/>
        </w:trPr>
        <w:tc>
          <w:tcPr>
            <w:tcW w:w="1368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Clasificación General</w:t>
            </w:r>
          </w:p>
        </w:tc>
        <w:tc>
          <w:tcPr>
            <w:tcW w:w="1413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&lt; 170</w:t>
            </w:r>
            <w:r w:rsidRPr="00DE69DC">
              <w:rPr>
                <w:rFonts w:ascii="Calibri" w:hAnsi="Calibri"/>
                <w:b/>
                <w:bCs/>
                <w:sz w:val="22"/>
                <w:szCs w:val="20"/>
              </w:rPr>
              <w:t>0</w:t>
            </w:r>
          </w:p>
        </w:tc>
      </w:tr>
      <w:tr w:rsidR="00213EBA" w:rsidRPr="00DE69DC" w:rsidTr="00571A1B"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50</w:t>
            </w:r>
            <w:r w:rsidRPr="00DE69DC">
              <w:rPr>
                <w:rFonts w:ascii="Calibri" w:hAnsi="Calibri"/>
                <w:sz w:val="22"/>
                <w:szCs w:val="20"/>
              </w:rPr>
              <w:t>€</w:t>
            </w:r>
          </w:p>
        </w:tc>
        <w:tc>
          <w:tcPr>
            <w:tcW w:w="1337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30</w:t>
            </w:r>
          </w:p>
        </w:tc>
      </w:tr>
      <w:tr w:rsidR="00213EBA" w:rsidRPr="00DE69DC" w:rsidTr="00571A1B"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2.- </w:t>
            </w:r>
            <w:r>
              <w:rPr>
                <w:rFonts w:ascii="Calibri" w:hAnsi="Calibri"/>
                <w:sz w:val="22"/>
                <w:szCs w:val="20"/>
              </w:rPr>
              <w:t>40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2.- </w:t>
            </w:r>
            <w:r>
              <w:rPr>
                <w:rFonts w:ascii="Calibri" w:hAnsi="Calibri"/>
                <w:sz w:val="22"/>
                <w:szCs w:val="20"/>
              </w:rPr>
              <w:t>20</w:t>
            </w:r>
          </w:p>
        </w:tc>
      </w:tr>
      <w:tr w:rsidR="00213EBA" w:rsidRPr="00DE69DC" w:rsidTr="00571A1B"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3.- </w:t>
            </w:r>
            <w:r>
              <w:rPr>
                <w:rFonts w:ascii="Calibri" w:hAnsi="Calibri"/>
                <w:sz w:val="22"/>
                <w:szCs w:val="20"/>
              </w:rPr>
              <w:t>30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3.- 10</w:t>
            </w:r>
          </w:p>
        </w:tc>
      </w:tr>
      <w:tr w:rsidR="00213EBA" w:rsidRPr="00DE69DC" w:rsidTr="00571A1B"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4.- </w:t>
            </w:r>
            <w:r>
              <w:rPr>
                <w:rFonts w:ascii="Calibri" w:hAnsi="Calibri"/>
                <w:sz w:val="22"/>
                <w:szCs w:val="20"/>
              </w:rPr>
              <w:t>20</w:t>
            </w:r>
            <w:r w:rsidRPr="00DE69DC">
              <w:rPr>
                <w:rFonts w:ascii="Calibri" w:hAnsi="Calibri"/>
                <w:sz w:val="22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b/>
                <w:bCs/>
                <w:sz w:val="22"/>
                <w:szCs w:val="20"/>
              </w:rPr>
              <w:t xml:space="preserve">&lt; 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1600</w:t>
            </w:r>
          </w:p>
        </w:tc>
      </w:tr>
      <w:tr w:rsidR="00213EBA" w:rsidRPr="00DE69DC" w:rsidTr="00571A1B">
        <w:trPr>
          <w:trHeight w:val="440"/>
        </w:trPr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337" w:type="dxa"/>
          </w:tcPr>
          <w:p w:rsidR="00213EBA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 w:rsidRPr="00DE69DC">
              <w:rPr>
                <w:rFonts w:ascii="Calibri" w:hAnsi="Calibri"/>
                <w:sz w:val="22"/>
                <w:szCs w:val="20"/>
              </w:rPr>
              <w:t xml:space="preserve">1.- </w:t>
            </w:r>
            <w:r>
              <w:rPr>
                <w:rFonts w:ascii="Calibri" w:hAnsi="Calibri"/>
                <w:sz w:val="22"/>
                <w:szCs w:val="20"/>
              </w:rPr>
              <w:t>20</w:t>
            </w:r>
          </w:p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2.-10</w:t>
            </w:r>
          </w:p>
        </w:tc>
      </w:tr>
      <w:tr w:rsidR="00213EBA" w:rsidRPr="00DE69DC" w:rsidTr="00571A1B">
        <w:trPr>
          <w:trHeight w:val="440"/>
        </w:trPr>
        <w:tc>
          <w:tcPr>
            <w:tcW w:w="1444" w:type="dxa"/>
            <w:gridSpan w:val="2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337" w:type="dxa"/>
          </w:tcPr>
          <w:p w:rsidR="00213EBA" w:rsidRPr="00DE69DC" w:rsidRDefault="00213EBA" w:rsidP="00571A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213EBA" w:rsidRDefault="00213EBA" w:rsidP="00213EBA"/>
    <w:p w:rsidR="00213EBA" w:rsidRDefault="00213EBA"/>
    <w:sectPr w:rsidR="00213EBA" w:rsidSect="00213E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EBA"/>
    <w:rsid w:val="00213EBA"/>
    <w:rsid w:val="00AA38EB"/>
    <w:rsid w:val="00B7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3EB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213EBA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21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3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edrezlapal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dc:description/>
  <cp:lastModifiedBy>Jose Carlos</cp:lastModifiedBy>
  <cp:revision>2</cp:revision>
  <dcterms:created xsi:type="dcterms:W3CDTF">2011-07-19T15:22:00Z</dcterms:created>
  <dcterms:modified xsi:type="dcterms:W3CDTF">2011-07-19T15:26:00Z</dcterms:modified>
</cp:coreProperties>
</file>